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E64" w:rsidRPr="00B76D08" w:rsidRDefault="00B76D08" w:rsidP="00B76D08">
      <w:pPr>
        <w:jc w:val="center"/>
        <w:rPr>
          <w:b/>
        </w:rPr>
      </w:pPr>
      <w:r w:rsidRPr="00B76D08">
        <w:rPr>
          <w:b/>
        </w:rPr>
        <w:t>VISI</w:t>
      </w:r>
    </w:p>
    <w:p w:rsidR="00B76D08" w:rsidRDefault="00B76D08" w:rsidP="00B76D08">
      <w:pPr>
        <w:jc w:val="center"/>
      </w:pPr>
    </w:p>
    <w:p w:rsidR="00B76D08" w:rsidRPr="00C4172D" w:rsidRDefault="00FB5389" w:rsidP="00B76D08">
      <w:pPr>
        <w:jc w:val="center"/>
        <w:rPr>
          <w:b/>
        </w:rPr>
      </w:pPr>
      <w:r w:rsidRPr="00C4172D">
        <w:rPr>
          <w:b/>
        </w:rPr>
        <w:t>Ter</w:t>
      </w:r>
      <w:r w:rsidR="00585F25">
        <w:rPr>
          <w:b/>
        </w:rPr>
        <w:t>selenggara</w:t>
      </w:r>
      <w:r w:rsidR="00B76D08" w:rsidRPr="00C4172D">
        <w:rPr>
          <w:b/>
        </w:rPr>
        <w:t>n</w:t>
      </w:r>
      <w:r w:rsidRPr="00C4172D">
        <w:rPr>
          <w:b/>
        </w:rPr>
        <w:t>ya Optimalisasi</w:t>
      </w:r>
      <w:r w:rsidR="00B76D08" w:rsidRPr="00C4172D">
        <w:rPr>
          <w:b/>
        </w:rPr>
        <w:t xml:space="preserve"> Pelayanan </w:t>
      </w:r>
      <w:r w:rsidR="00446F62">
        <w:rPr>
          <w:b/>
        </w:rPr>
        <w:t>P</w:t>
      </w:r>
      <w:r w:rsidR="00B80037">
        <w:rPr>
          <w:b/>
        </w:rPr>
        <w:t>ublik</w:t>
      </w:r>
      <w:r w:rsidR="00F91B54">
        <w:rPr>
          <w:b/>
        </w:rPr>
        <w:t xml:space="preserve"> di Kecamatan Burau</w:t>
      </w:r>
      <w:r w:rsidR="00B76D08" w:rsidRPr="00C4172D">
        <w:rPr>
          <w:b/>
        </w:rPr>
        <w:t xml:space="preserve"> </w:t>
      </w:r>
    </w:p>
    <w:p w:rsidR="00B76D08" w:rsidRDefault="00B76D08" w:rsidP="00B76D08">
      <w:pPr>
        <w:jc w:val="center"/>
      </w:pPr>
      <w:r w:rsidRPr="00C4172D">
        <w:rPr>
          <w:b/>
        </w:rPr>
        <w:t>menuju Luwu Timur Terkemuka 2021</w:t>
      </w:r>
      <w:r>
        <w:t xml:space="preserve"> </w:t>
      </w:r>
    </w:p>
    <w:p w:rsidR="00B76D08" w:rsidRDefault="00B76D08" w:rsidP="00B76D08">
      <w:pPr>
        <w:jc w:val="center"/>
      </w:pPr>
    </w:p>
    <w:p w:rsidR="00B76D08" w:rsidRDefault="00B76D08" w:rsidP="00B76D08">
      <w:pPr>
        <w:jc w:val="center"/>
        <w:rPr>
          <w:b/>
        </w:rPr>
      </w:pPr>
      <w:r w:rsidRPr="00B76D08">
        <w:rPr>
          <w:b/>
        </w:rPr>
        <w:t>PENJABARAN VISI</w:t>
      </w:r>
    </w:p>
    <w:p w:rsidR="00B76D08" w:rsidRDefault="00B76D08" w:rsidP="00B76D08">
      <w:pPr>
        <w:jc w:val="center"/>
        <w:rPr>
          <w:b/>
        </w:rPr>
      </w:pPr>
    </w:p>
    <w:p w:rsidR="00B76D08" w:rsidRDefault="00B76D08" w:rsidP="00C4172D">
      <w:pPr>
        <w:spacing w:line="360" w:lineRule="auto"/>
        <w:ind w:left="709"/>
        <w:jc w:val="both"/>
      </w:pPr>
      <w:r>
        <w:t>Untu</w:t>
      </w:r>
      <w:r w:rsidR="00F91B54">
        <w:t>k mewujudkan Misi Kecamatan Burau</w:t>
      </w:r>
      <w:r>
        <w:t xml:space="preserve"> Kabupaten Luwu Timur, maka perlu dijabarkan menjadi tujuan dan sasaran strategis yang lebih operasional, adapun tujuan</w:t>
      </w:r>
      <w:r w:rsidR="00367A41" w:rsidRPr="00F91B54">
        <w:t xml:space="preserve"> </w:t>
      </w:r>
      <w:r>
        <w:t xml:space="preserve">dan sasaran yang </w:t>
      </w:r>
      <w:r w:rsidR="00F91B54">
        <w:t xml:space="preserve">akan dicapai oleh Kecamatan Burau </w:t>
      </w:r>
      <w:r w:rsidR="00367A41" w:rsidRPr="00F91B54">
        <w:t xml:space="preserve"> </w:t>
      </w:r>
      <w:r>
        <w:t>adalah sebagai berikut :</w:t>
      </w:r>
    </w:p>
    <w:p w:rsidR="00B76D08" w:rsidRDefault="00B76D08" w:rsidP="00C4172D">
      <w:pPr>
        <w:pStyle w:val="ListParagraph"/>
        <w:numPr>
          <w:ilvl w:val="0"/>
          <w:numId w:val="1"/>
        </w:numPr>
        <w:spacing w:line="360" w:lineRule="auto"/>
        <w:jc w:val="both"/>
      </w:pPr>
      <w:r>
        <w:t xml:space="preserve">Tujuan </w:t>
      </w:r>
    </w:p>
    <w:p w:rsidR="00C4172D" w:rsidRDefault="00C4172D" w:rsidP="00C4172D">
      <w:pPr>
        <w:pStyle w:val="ListParagraph"/>
        <w:numPr>
          <w:ilvl w:val="0"/>
          <w:numId w:val="2"/>
        </w:numPr>
        <w:spacing w:line="360" w:lineRule="auto"/>
        <w:jc w:val="both"/>
      </w:pPr>
      <w:r>
        <w:t>Mewujudkan SDM aparatur pemerintah kecamatan yang berkualitas</w:t>
      </w:r>
    </w:p>
    <w:p w:rsidR="00FB5389" w:rsidRDefault="00C4172D" w:rsidP="00C4172D">
      <w:pPr>
        <w:pStyle w:val="ListParagraph"/>
        <w:numPr>
          <w:ilvl w:val="0"/>
          <w:numId w:val="2"/>
        </w:numPr>
        <w:spacing w:line="360" w:lineRule="auto"/>
        <w:jc w:val="both"/>
      </w:pPr>
      <w:r>
        <w:t xml:space="preserve">Terlaksananya </w:t>
      </w:r>
      <w:r w:rsidR="00FB5389">
        <w:t>pelayanan prima</w:t>
      </w:r>
    </w:p>
    <w:p w:rsidR="00C4172D" w:rsidRDefault="00C4172D" w:rsidP="00C4172D">
      <w:pPr>
        <w:pStyle w:val="ListParagraph"/>
        <w:numPr>
          <w:ilvl w:val="0"/>
          <w:numId w:val="1"/>
        </w:numPr>
        <w:spacing w:line="360" w:lineRule="auto"/>
        <w:ind w:hanging="357"/>
        <w:jc w:val="both"/>
      </w:pPr>
      <w:r>
        <w:t>Sasaran</w:t>
      </w:r>
    </w:p>
    <w:p w:rsidR="00C4172D" w:rsidRDefault="00C4172D" w:rsidP="00C4172D">
      <w:pPr>
        <w:pStyle w:val="ListParagraph"/>
        <w:numPr>
          <w:ilvl w:val="0"/>
          <w:numId w:val="3"/>
        </w:numPr>
        <w:spacing w:line="360" w:lineRule="auto"/>
        <w:ind w:hanging="357"/>
        <w:jc w:val="both"/>
      </w:pPr>
      <w:r>
        <w:t>Meningkatkan sistem pelayanan publik guna mendorong pertumbuhan kondis</w:t>
      </w:r>
      <w:proofErr w:type="spellStart"/>
      <w:r w:rsidR="003450A1">
        <w:rPr>
          <w:lang w:val="en-US"/>
        </w:rPr>
        <w:t>i</w:t>
      </w:r>
      <w:proofErr w:type="spellEnd"/>
      <w:r>
        <w:t xml:space="preserve"> sosial ekonomi masyarakat</w:t>
      </w:r>
    </w:p>
    <w:p w:rsidR="00C4172D" w:rsidRDefault="00C4172D" w:rsidP="00C4172D">
      <w:pPr>
        <w:pStyle w:val="ListParagraph"/>
        <w:numPr>
          <w:ilvl w:val="0"/>
          <w:numId w:val="3"/>
        </w:numPr>
        <w:spacing w:line="360" w:lineRule="auto"/>
        <w:ind w:hanging="357"/>
        <w:jc w:val="both"/>
      </w:pPr>
      <w:r>
        <w:t>Terwujudnya keamanan dan ketertiban di Kecamatan</w:t>
      </w:r>
    </w:p>
    <w:p w:rsidR="00C4172D" w:rsidRDefault="00C4172D" w:rsidP="00C4172D">
      <w:pPr>
        <w:jc w:val="center"/>
        <w:rPr>
          <w:b/>
        </w:rPr>
      </w:pPr>
      <w:r w:rsidRPr="00C4172D">
        <w:rPr>
          <w:b/>
        </w:rPr>
        <w:t>MISI</w:t>
      </w:r>
    </w:p>
    <w:tbl>
      <w:tblPr>
        <w:tblStyle w:val="TableGrid"/>
        <w:tblW w:w="8363" w:type="dxa"/>
        <w:tblInd w:w="817" w:type="dxa"/>
        <w:tblLook w:val="04A0"/>
      </w:tblPr>
      <w:tblGrid>
        <w:gridCol w:w="567"/>
        <w:gridCol w:w="7796"/>
      </w:tblGrid>
      <w:tr w:rsidR="002D48B1" w:rsidTr="002D48B1">
        <w:tc>
          <w:tcPr>
            <w:tcW w:w="567" w:type="dxa"/>
          </w:tcPr>
          <w:p w:rsidR="002D48B1" w:rsidRPr="002D48B1" w:rsidRDefault="002D48B1" w:rsidP="002D48B1">
            <w:pPr>
              <w:rPr>
                <w:b/>
              </w:rPr>
            </w:pPr>
            <w:r w:rsidRPr="002D48B1">
              <w:rPr>
                <w:b/>
              </w:rPr>
              <w:t>No</w:t>
            </w:r>
          </w:p>
        </w:tc>
        <w:tc>
          <w:tcPr>
            <w:tcW w:w="7796" w:type="dxa"/>
          </w:tcPr>
          <w:p w:rsidR="002D48B1" w:rsidRPr="002D48B1" w:rsidRDefault="002D48B1" w:rsidP="002D48B1">
            <w:pPr>
              <w:jc w:val="center"/>
              <w:rPr>
                <w:b/>
              </w:rPr>
            </w:pPr>
            <w:r w:rsidRPr="002D48B1">
              <w:rPr>
                <w:b/>
              </w:rPr>
              <w:t>Misi</w:t>
            </w:r>
          </w:p>
        </w:tc>
      </w:tr>
      <w:tr w:rsidR="002D48B1" w:rsidTr="002D48B1">
        <w:tc>
          <w:tcPr>
            <w:tcW w:w="567" w:type="dxa"/>
          </w:tcPr>
          <w:p w:rsidR="002D48B1" w:rsidRDefault="002D48B1" w:rsidP="002D48B1">
            <w:r>
              <w:t>1</w:t>
            </w:r>
          </w:p>
        </w:tc>
        <w:tc>
          <w:tcPr>
            <w:tcW w:w="7796" w:type="dxa"/>
          </w:tcPr>
          <w:p w:rsidR="002D48B1" w:rsidRDefault="002D48B1" w:rsidP="002F7712">
            <w:r>
              <w:t xml:space="preserve">Misi pertama : Mewujudkan </w:t>
            </w:r>
            <w:r w:rsidR="002F7712">
              <w:t xml:space="preserve">peningkatan </w:t>
            </w:r>
            <w:r>
              <w:t xml:space="preserve">pelayanan </w:t>
            </w:r>
            <w:r w:rsidR="00446F62">
              <w:t>publik</w:t>
            </w:r>
          </w:p>
        </w:tc>
      </w:tr>
      <w:tr w:rsidR="002D48B1" w:rsidTr="002D48B1">
        <w:tc>
          <w:tcPr>
            <w:tcW w:w="567" w:type="dxa"/>
          </w:tcPr>
          <w:p w:rsidR="002D48B1" w:rsidRDefault="002F7712" w:rsidP="002D48B1">
            <w:r>
              <w:t>2</w:t>
            </w:r>
          </w:p>
        </w:tc>
        <w:tc>
          <w:tcPr>
            <w:tcW w:w="7796" w:type="dxa"/>
          </w:tcPr>
          <w:p w:rsidR="002D48B1" w:rsidRDefault="002D48B1" w:rsidP="002F7712">
            <w:r>
              <w:t xml:space="preserve">Misi Kedua   : </w:t>
            </w:r>
            <w:r w:rsidR="002F7712">
              <w:t>Meningkatkan kin</w:t>
            </w:r>
            <w:r w:rsidR="00F91B54">
              <w:t>erja pemerintahan kecamatan Burau</w:t>
            </w:r>
            <w:r w:rsidR="002F7712">
              <w:t xml:space="preserve"> secara efektif, transparan dan akuntabel</w:t>
            </w:r>
            <w:r>
              <w:t xml:space="preserve"> </w:t>
            </w:r>
          </w:p>
        </w:tc>
      </w:tr>
    </w:tbl>
    <w:p w:rsidR="00C4172D" w:rsidRDefault="00C4172D" w:rsidP="002D48B1">
      <w:pPr>
        <w:ind w:left="709"/>
      </w:pPr>
    </w:p>
    <w:p w:rsidR="00B76D08" w:rsidRDefault="002D48B1" w:rsidP="002D48B1">
      <w:pPr>
        <w:ind w:left="709" w:hanging="709"/>
        <w:jc w:val="center"/>
        <w:rPr>
          <w:b/>
        </w:rPr>
      </w:pPr>
      <w:r w:rsidRPr="002D48B1">
        <w:rPr>
          <w:b/>
        </w:rPr>
        <w:t>TUJUAN</w:t>
      </w:r>
    </w:p>
    <w:tbl>
      <w:tblPr>
        <w:tblStyle w:val="TableGrid"/>
        <w:tblW w:w="8363" w:type="dxa"/>
        <w:tblInd w:w="817" w:type="dxa"/>
        <w:tblLook w:val="04A0"/>
      </w:tblPr>
      <w:tblGrid>
        <w:gridCol w:w="567"/>
        <w:gridCol w:w="7796"/>
      </w:tblGrid>
      <w:tr w:rsidR="002D48B1" w:rsidTr="002D48B1">
        <w:tc>
          <w:tcPr>
            <w:tcW w:w="567" w:type="dxa"/>
          </w:tcPr>
          <w:p w:rsidR="002D48B1" w:rsidRDefault="002D48B1" w:rsidP="002D48B1">
            <w:pPr>
              <w:jc w:val="center"/>
              <w:rPr>
                <w:b/>
              </w:rPr>
            </w:pPr>
            <w:r>
              <w:rPr>
                <w:b/>
              </w:rPr>
              <w:t>No</w:t>
            </w:r>
          </w:p>
        </w:tc>
        <w:tc>
          <w:tcPr>
            <w:tcW w:w="7796" w:type="dxa"/>
          </w:tcPr>
          <w:p w:rsidR="002D48B1" w:rsidRDefault="002D48B1" w:rsidP="002D48B1">
            <w:pPr>
              <w:jc w:val="center"/>
              <w:rPr>
                <w:b/>
              </w:rPr>
            </w:pPr>
            <w:r>
              <w:rPr>
                <w:b/>
              </w:rPr>
              <w:t>Tujuan</w:t>
            </w:r>
          </w:p>
        </w:tc>
      </w:tr>
      <w:tr w:rsidR="00C02AEC" w:rsidTr="00C247FB">
        <w:tc>
          <w:tcPr>
            <w:tcW w:w="8363" w:type="dxa"/>
            <w:gridSpan w:val="2"/>
          </w:tcPr>
          <w:p w:rsidR="00C02AEC" w:rsidRPr="00C02AEC" w:rsidRDefault="002F7712" w:rsidP="00C02AEC">
            <w:r>
              <w:t>Misi 1</w:t>
            </w:r>
            <w:r w:rsidR="00C02AEC">
              <w:t xml:space="preserve"> Mewujudkan </w:t>
            </w:r>
            <w:r>
              <w:t xml:space="preserve">peningkatan </w:t>
            </w:r>
            <w:r w:rsidR="00C02AEC">
              <w:t>pelayanan publik</w:t>
            </w:r>
          </w:p>
        </w:tc>
      </w:tr>
      <w:tr w:rsidR="002D48B1" w:rsidTr="002D48B1">
        <w:tc>
          <w:tcPr>
            <w:tcW w:w="567" w:type="dxa"/>
          </w:tcPr>
          <w:p w:rsidR="002D48B1" w:rsidRPr="002F7712" w:rsidRDefault="00C02AEC" w:rsidP="002D48B1">
            <w:pPr>
              <w:jc w:val="center"/>
            </w:pPr>
            <w:r w:rsidRPr="002F7712">
              <w:t>1</w:t>
            </w:r>
          </w:p>
        </w:tc>
        <w:tc>
          <w:tcPr>
            <w:tcW w:w="7796" w:type="dxa"/>
          </w:tcPr>
          <w:p w:rsidR="002D48B1" w:rsidRPr="002F7712" w:rsidRDefault="002F7712" w:rsidP="00C02AEC">
            <w:r>
              <w:t>Meningkatkan kepuasan masyarakat terhadap pelayanan di kecamatan</w:t>
            </w:r>
          </w:p>
        </w:tc>
      </w:tr>
      <w:tr w:rsidR="002D48B1" w:rsidTr="002D48B1">
        <w:tc>
          <w:tcPr>
            <w:tcW w:w="567" w:type="dxa"/>
          </w:tcPr>
          <w:p w:rsidR="002D48B1" w:rsidRPr="002F7712" w:rsidRDefault="002F7712" w:rsidP="002D48B1">
            <w:pPr>
              <w:jc w:val="center"/>
            </w:pPr>
            <w:r>
              <w:t>2</w:t>
            </w:r>
          </w:p>
        </w:tc>
        <w:tc>
          <w:tcPr>
            <w:tcW w:w="7796" w:type="dxa"/>
          </w:tcPr>
          <w:p w:rsidR="002D48B1" w:rsidRPr="002F7712" w:rsidRDefault="002F7712" w:rsidP="00C02AEC">
            <w:r>
              <w:t>Meningkatkan kinerja penyelenggaraan tugas, fungsi dan wewenang pemerintah</w:t>
            </w:r>
            <w:r w:rsidR="00446F62">
              <w:t xml:space="preserve"> kecamatan</w:t>
            </w:r>
          </w:p>
        </w:tc>
      </w:tr>
      <w:tr w:rsidR="002F7712" w:rsidTr="00356AA5">
        <w:tc>
          <w:tcPr>
            <w:tcW w:w="8363" w:type="dxa"/>
            <w:gridSpan w:val="2"/>
          </w:tcPr>
          <w:p w:rsidR="002F7712" w:rsidRPr="002F7712" w:rsidRDefault="002F7712" w:rsidP="00C02AEC">
            <w:r>
              <w:t>Misi 2 Meningkatkan kin</w:t>
            </w:r>
            <w:r w:rsidR="00F91B54">
              <w:t xml:space="preserve">erja pemerintahan Kecamatan Burau </w:t>
            </w:r>
            <w:r>
              <w:t xml:space="preserve"> secara efektif, transparan dan akuntabel</w:t>
            </w:r>
          </w:p>
        </w:tc>
      </w:tr>
      <w:tr w:rsidR="002F7712" w:rsidTr="002D48B1">
        <w:tc>
          <w:tcPr>
            <w:tcW w:w="567" w:type="dxa"/>
          </w:tcPr>
          <w:p w:rsidR="002F7712" w:rsidRPr="002F7712" w:rsidRDefault="002F7712" w:rsidP="002D48B1">
            <w:pPr>
              <w:jc w:val="center"/>
            </w:pPr>
            <w:r>
              <w:t>2.1</w:t>
            </w:r>
          </w:p>
        </w:tc>
        <w:tc>
          <w:tcPr>
            <w:tcW w:w="7796" w:type="dxa"/>
          </w:tcPr>
          <w:p w:rsidR="002F7712" w:rsidRPr="002F7712" w:rsidRDefault="002F7712" w:rsidP="002F7712">
            <w:r>
              <w:t xml:space="preserve">Meningkatkan akuntabilitas kinerja kecamatan </w:t>
            </w:r>
          </w:p>
        </w:tc>
      </w:tr>
    </w:tbl>
    <w:p w:rsidR="00ED051A" w:rsidRDefault="00ED051A" w:rsidP="002D48B1">
      <w:pPr>
        <w:ind w:left="709" w:hanging="709"/>
        <w:jc w:val="center"/>
        <w:rPr>
          <w:b/>
          <w:lang w:val="en-US"/>
        </w:rPr>
      </w:pPr>
    </w:p>
    <w:p w:rsidR="00AF02D2" w:rsidRDefault="00AF02D2" w:rsidP="002D48B1">
      <w:pPr>
        <w:ind w:left="709" w:hanging="709"/>
        <w:jc w:val="center"/>
        <w:rPr>
          <w:b/>
          <w:lang w:val="en-US"/>
        </w:rPr>
      </w:pPr>
    </w:p>
    <w:p w:rsidR="002D48B1" w:rsidRDefault="005921AC" w:rsidP="002D48B1">
      <w:pPr>
        <w:ind w:left="709" w:hanging="709"/>
        <w:jc w:val="center"/>
        <w:rPr>
          <w:b/>
        </w:rPr>
      </w:pPr>
      <w:r w:rsidRPr="005921AC">
        <w:rPr>
          <w:b/>
        </w:rPr>
        <w:t>SASARAN</w:t>
      </w:r>
    </w:p>
    <w:tbl>
      <w:tblPr>
        <w:tblStyle w:val="TableGrid"/>
        <w:tblW w:w="8363" w:type="dxa"/>
        <w:tblInd w:w="817" w:type="dxa"/>
        <w:tblLook w:val="04A0"/>
      </w:tblPr>
      <w:tblGrid>
        <w:gridCol w:w="567"/>
        <w:gridCol w:w="7796"/>
      </w:tblGrid>
      <w:tr w:rsidR="005921AC" w:rsidTr="006040A6">
        <w:tc>
          <w:tcPr>
            <w:tcW w:w="567" w:type="dxa"/>
          </w:tcPr>
          <w:p w:rsidR="005921AC" w:rsidRDefault="005921AC" w:rsidP="006040A6">
            <w:pPr>
              <w:jc w:val="center"/>
              <w:rPr>
                <w:b/>
              </w:rPr>
            </w:pPr>
            <w:r>
              <w:rPr>
                <w:b/>
              </w:rPr>
              <w:t>No</w:t>
            </w:r>
          </w:p>
        </w:tc>
        <w:tc>
          <w:tcPr>
            <w:tcW w:w="7796" w:type="dxa"/>
          </w:tcPr>
          <w:p w:rsidR="005921AC" w:rsidRDefault="005921AC" w:rsidP="006040A6">
            <w:pPr>
              <w:jc w:val="center"/>
              <w:rPr>
                <w:b/>
              </w:rPr>
            </w:pPr>
            <w:r>
              <w:rPr>
                <w:b/>
              </w:rPr>
              <w:t>Sasaran</w:t>
            </w:r>
          </w:p>
        </w:tc>
      </w:tr>
      <w:tr w:rsidR="005921AC" w:rsidRPr="00C02AEC" w:rsidTr="006040A6">
        <w:tc>
          <w:tcPr>
            <w:tcW w:w="8363" w:type="dxa"/>
            <w:gridSpan w:val="2"/>
          </w:tcPr>
          <w:p w:rsidR="005921AC" w:rsidRPr="00C02AEC" w:rsidRDefault="005921AC" w:rsidP="005921AC">
            <w:r>
              <w:t>Tujuan 1 : Meningkatkan kepuasan masyarakat terhadap pelayanan di kecamatan</w:t>
            </w:r>
          </w:p>
        </w:tc>
      </w:tr>
      <w:tr w:rsidR="005921AC" w:rsidRPr="002F7712" w:rsidTr="006040A6">
        <w:tc>
          <w:tcPr>
            <w:tcW w:w="567" w:type="dxa"/>
          </w:tcPr>
          <w:p w:rsidR="005921AC" w:rsidRPr="002F7712" w:rsidRDefault="005921AC" w:rsidP="006040A6">
            <w:pPr>
              <w:jc w:val="center"/>
            </w:pPr>
            <w:r w:rsidRPr="002F7712">
              <w:t>1</w:t>
            </w:r>
          </w:p>
        </w:tc>
        <w:tc>
          <w:tcPr>
            <w:tcW w:w="7796" w:type="dxa"/>
          </w:tcPr>
          <w:p w:rsidR="005921AC" w:rsidRPr="002F7712" w:rsidRDefault="00A80CAC" w:rsidP="006040A6">
            <w:r>
              <w:t>Meningkatnya kualitas pelayanan publik di kecamatan</w:t>
            </w:r>
            <w:r w:rsidR="007E7A2A">
              <w:t xml:space="preserve"> </w:t>
            </w:r>
            <w:r w:rsidR="00F91B54">
              <w:t>Burau</w:t>
            </w:r>
          </w:p>
        </w:tc>
      </w:tr>
      <w:tr w:rsidR="005921AC" w:rsidRPr="002F7712" w:rsidTr="006040A6">
        <w:tc>
          <w:tcPr>
            <w:tcW w:w="8363" w:type="dxa"/>
            <w:gridSpan w:val="2"/>
          </w:tcPr>
          <w:p w:rsidR="005921AC" w:rsidRPr="002F7712" w:rsidRDefault="007E7A2A" w:rsidP="006040A6">
            <w:r>
              <w:t>Tujuan 2 : Meningkatkan kinerja penyelenggaraan tugas, fungsi dan wewenang pemerintah</w:t>
            </w:r>
            <w:r w:rsidR="00446F62">
              <w:t xml:space="preserve"> kecamatan</w:t>
            </w:r>
          </w:p>
        </w:tc>
      </w:tr>
      <w:tr w:rsidR="005921AC" w:rsidRPr="002F7712" w:rsidTr="006040A6">
        <w:tc>
          <w:tcPr>
            <w:tcW w:w="567" w:type="dxa"/>
          </w:tcPr>
          <w:p w:rsidR="005921AC" w:rsidRPr="002F7712" w:rsidRDefault="005921AC" w:rsidP="006040A6">
            <w:pPr>
              <w:jc w:val="center"/>
            </w:pPr>
            <w:r>
              <w:t>2.1</w:t>
            </w:r>
          </w:p>
        </w:tc>
        <w:tc>
          <w:tcPr>
            <w:tcW w:w="7796" w:type="dxa"/>
          </w:tcPr>
          <w:p w:rsidR="005921AC" w:rsidRPr="002F7712" w:rsidRDefault="007E7A2A" w:rsidP="00B80037">
            <w:r>
              <w:t>Meningkatnya kinerja penyelenggaraan tugas</w:t>
            </w:r>
            <w:r w:rsidR="00B80037">
              <w:t xml:space="preserve">, fungsi dan wewenang </w:t>
            </w:r>
            <w:r>
              <w:t>pemerintah kecamatan</w:t>
            </w:r>
          </w:p>
        </w:tc>
      </w:tr>
      <w:tr w:rsidR="007E7A2A" w:rsidRPr="002F7712" w:rsidTr="003D2AEA">
        <w:tc>
          <w:tcPr>
            <w:tcW w:w="8363" w:type="dxa"/>
            <w:gridSpan w:val="2"/>
          </w:tcPr>
          <w:p w:rsidR="007E7A2A" w:rsidRDefault="007E7A2A" w:rsidP="006040A6">
            <w:r>
              <w:t>Tujuan 3 : Meningkatkan akuntabilitas kinerja kecamatan</w:t>
            </w:r>
          </w:p>
        </w:tc>
      </w:tr>
      <w:tr w:rsidR="007E7A2A" w:rsidRPr="002F7712" w:rsidTr="006040A6">
        <w:tc>
          <w:tcPr>
            <w:tcW w:w="567" w:type="dxa"/>
          </w:tcPr>
          <w:p w:rsidR="007E7A2A" w:rsidRDefault="007E7A2A" w:rsidP="006040A6">
            <w:pPr>
              <w:jc w:val="center"/>
            </w:pPr>
            <w:r>
              <w:t>3.1</w:t>
            </w:r>
          </w:p>
        </w:tc>
        <w:tc>
          <w:tcPr>
            <w:tcW w:w="7796" w:type="dxa"/>
          </w:tcPr>
          <w:p w:rsidR="007E7A2A" w:rsidRDefault="007E7A2A" w:rsidP="006040A6">
            <w:r>
              <w:t>Meningkatnya akuntabilitas kinerja kecamatan</w:t>
            </w:r>
          </w:p>
          <w:p w:rsidR="00B80037" w:rsidRDefault="00B80037" w:rsidP="006040A6"/>
        </w:tc>
      </w:tr>
    </w:tbl>
    <w:p w:rsidR="00B80037" w:rsidRDefault="00B80037" w:rsidP="007E7A2A">
      <w:pPr>
        <w:jc w:val="center"/>
        <w:rPr>
          <w:b/>
          <w:lang w:val="en-US"/>
        </w:rPr>
      </w:pPr>
    </w:p>
    <w:p w:rsidR="00C467CF" w:rsidRPr="00C467CF" w:rsidRDefault="00C467CF" w:rsidP="007E7A2A">
      <w:pPr>
        <w:jc w:val="center"/>
        <w:rPr>
          <w:b/>
          <w:lang w:val="en-US"/>
        </w:rPr>
      </w:pPr>
    </w:p>
    <w:p w:rsidR="00C4172D" w:rsidRPr="00585F25" w:rsidRDefault="007E7A2A" w:rsidP="007E7A2A">
      <w:pPr>
        <w:jc w:val="center"/>
        <w:rPr>
          <w:b/>
        </w:rPr>
      </w:pPr>
      <w:r w:rsidRPr="00585F25">
        <w:rPr>
          <w:b/>
        </w:rPr>
        <w:t>INDIKATOR SASARAN</w:t>
      </w:r>
    </w:p>
    <w:tbl>
      <w:tblPr>
        <w:tblStyle w:val="TableGrid"/>
        <w:tblW w:w="8037" w:type="dxa"/>
        <w:tblInd w:w="675" w:type="dxa"/>
        <w:tblLayout w:type="fixed"/>
        <w:tblLook w:val="04A0"/>
      </w:tblPr>
      <w:tblGrid>
        <w:gridCol w:w="709"/>
        <w:gridCol w:w="4820"/>
        <w:gridCol w:w="1701"/>
        <w:gridCol w:w="807"/>
      </w:tblGrid>
      <w:tr w:rsidR="007E7A2A" w:rsidTr="007E7A2A">
        <w:tc>
          <w:tcPr>
            <w:tcW w:w="709" w:type="dxa"/>
          </w:tcPr>
          <w:p w:rsidR="007E7A2A" w:rsidRDefault="007E7A2A" w:rsidP="007E7A2A">
            <w:pPr>
              <w:jc w:val="center"/>
            </w:pPr>
            <w:r>
              <w:t>No</w:t>
            </w:r>
          </w:p>
        </w:tc>
        <w:tc>
          <w:tcPr>
            <w:tcW w:w="4820" w:type="dxa"/>
          </w:tcPr>
          <w:p w:rsidR="007E7A2A" w:rsidRDefault="007E7A2A" w:rsidP="007E7A2A">
            <w:pPr>
              <w:jc w:val="center"/>
            </w:pPr>
            <w:r>
              <w:t>Indikator kinerja</w:t>
            </w:r>
          </w:p>
        </w:tc>
        <w:tc>
          <w:tcPr>
            <w:tcW w:w="1701" w:type="dxa"/>
          </w:tcPr>
          <w:p w:rsidR="007E7A2A" w:rsidRDefault="007E7A2A" w:rsidP="007E7A2A">
            <w:pPr>
              <w:jc w:val="center"/>
            </w:pPr>
            <w:r>
              <w:t>satuan</w:t>
            </w:r>
          </w:p>
        </w:tc>
        <w:tc>
          <w:tcPr>
            <w:tcW w:w="807" w:type="dxa"/>
          </w:tcPr>
          <w:p w:rsidR="007E7A2A" w:rsidRDefault="007E7A2A" w:rsidP="007E7A2A">
            <w:pPr>
              <w:jc w:val="center"/>
            </w:pPr>
            <w:r>
              <w:t>IKU</w:t>
            </w:r>
          </w:p>
        </w:tc>
      </w:tr>
      <w:tr w:rsidR="007E7A2A" w:rsidTr="007E7A2A">
        <w:tc>
          <w:tcPr>
            <w:tcW w:w="8037" w:type="dxa"/>
            <w:gridSpan w:val="4"/>
          </w:tcPr>
          <w:p w:rsidR="007E7A2A" w:rsidRDefault="007E7A2A" w:rsidP="007E7A2A">
            <w:r>
              <w:t xml:space="preserve">Sasaran 1 : Meningkatnya kualitas pelayanan publik di kecamatan </w:t>
            </w:r>
            <w:r w:rsidR="00864F1D">
              <w:t xml:space="preserve">Burau </w:t>
            </w:r>
          </w:p>
        </w:tc>
      </w:tr>
      <w:tr w:rsidR="007E7A2A" w:rsidTr="007E7A2A">
        <w:tc>
          <w:tcPr>
            <w:tcW w:w="709" w:type="dxa"/>
          </w:tcPr>
          <w:p w:rsidR="007E7A2A" w:rsidRDefault="007E7A2A" w:rsidP="007E7A2A">
            <w:pPr>
              <w:jc w:val="center"/>
            </w:pPr>
            <w:r>
              <w:t>1.1</w:t>
            </w:r>
          </w:p>
        </w:tc>
        <w:tc>
          <w:tcPr>
            <w:tcW w:w="4820" w:type="dxa"/>
          </w:tcPr>
          <w:p w:rsidR="007E7A2A" w:rsidRDefault="007E7A2A" w:rsidP="007E7A2A">
            <w:r>
              <w:t>Indeks pelayanan / kepuasan masyarakat</w:t>
            </w:r>
          </w:p>
        </w:tc>
        <w:tc>
          <w:tcPr>
            <w:tcW w:w="1701" w:type="dxa"/>
          </w:tcPr>
          <w:p w:rsidR="007E7A2A" w:rsidRDefault="005615F7" w:rsidP="007E7A2A">
            <w:pPr>
              <w:jc w:val="center"/>
            </w:pPr>
            <w:r>
              <w:t>Nilai</w:t>
            </w:r>
          </w:p>
        </w:tc>
        <w:tc>
          <w:tcPr>
            <w:tcW w:w="807" w:type="dxa"/>
          </w:tcPr>
          <w:p w:rsidR="007E7A2A" w:rsidRDefault="007E7A2A" w:rsidP="005615F7">
            <w:pPr>
              <w:pStyle w:val="ListParagraph"/>
              <w:numPr>
                <w:ilvl w:val="0"/>
                <w:numId w:val="5"/>
              </w:numPr>
              <w:jc w:val="center"/>
            </w:pPr>
          </w:p>
        </w:tc>
      </w:tr>
      <w:tr w:rsidR="005615F7" w:rsidTr="003F3633">
        <w:tc>
          <w:tcPr>
            <w:tcW w:w="8037" w:type="dxa"/>
            <w:gridSpan w:val="4"/>
          </w:tcPr>
          <w:p w:rsidR="005615F7" w:rsidRDefault="005615F7" w:rsidP="00B80037">
            <w:r>
              <w:t>Sasaran 2. Meningkatnya kinerja penyelenggaraan tugas</w:t>
            </w:r>
            <w:r w:rsidR="00B80037">
              <w:t xml:space="preserve">, fungsi dan wewenang </w:t>
            </w:r>
            <w:r>
              <w:t xml:space="preserve">pemerintah kecamatan </w:t>
            </w:r>
          </w:p>
        </w:tc>
      </w:tr>
      <w:tr w:rsidR="007E7A2A" w:rsidTr="005615F7">
        <w:trPr>
          <w:trHeight w:val="141"/>
        </w:trPr>
        <w:tc>
          <w:tcPr>
            <w:tcW w:w="709" w:type="dxa"/>
          </w:tcPr>
          <w:p w:rsidR="007E7A2A" w:rsidRDefault="005615F7" w:rsidP="007E7A2A">
            <w:pPr>
              <w:jc w:val="center"/>
            </w:pPr>
            <w:r>
              <w:t>2.1</w:t>
            </w:r>
          </w:p>
        </w:tc>
        <w:tc>
          <w:tcPr>
            <w:tcW w:w="4820" w:type="dxa"/>
          </w:tcPr>
          <w:p w:rsidR="007E7A2A" w:rsidRDefault="005615F7" w:rsidP="005615F7">
            <w:r>
              <w:t>Persentase capaian kinerja pada tiap seksi</w:t>
            </w:r>
          </w:p>
        </w:tc>
        <w:tc>
          <w:tcPr>
            <w:tcW w:w="1701" w:type="dxa"/>
          </w:tcPr>
          <w:p w:rsidR="007E7A2A" w:rsidRDefault="005615F7" w:rsidP="007E7A2A">
            <w:pPr>
              <w:jc w:val="center"/>
            </w:pPr>
            <w:r>
              <w:t>%</w:t>
            </w:r>
          </w:p>
        </w:tc>
        <w:tc>
          <w:tcPr>
            <w:tcW w:w="807" w:type="dxa"/>
          </w:tcPr>
          <w:p w:rsidR="007E7A2A" w:rsidRDefault="007E7A2A" w:rsidP="005615F7">
            <w:pPr>
              <w:pStyle w:val="ListParagraph"/>
              <w:numPr>
                <w:ilvl w:val="0"/>
                <w:numId w:val="5"/>
              </w:numPr>
              <w:jc w:val="center"/>
            </w:pPr>
          </w:p>
        </w:tc>
      </w:tr>
      <w:tr w:rsidR="005615F7" w:rsidTr="00442EDA">
        <w:tc>
          <w:tcPr>
            <w:tcW w:w="8037" w:type="dxa"/>
            <w:gridSpan w:val="4"/>
          </w:tcPr>
          <w:p w:rsidR="005615F7" w:rsidRDefault="005615F7" w:rsidP="005615F7">
            <w:r>
              <w:t>Sasaran 3 : Meningkatnya akuntabilitas kinerja kecamatan</w:t>
            </w:r>
          </w:p>
        </w:tc>
      </w:tr>
      <w:tr w:rsidR="005615F7" w:rsidTr="007E7A2A">
        <w:tc>
          <w:tcPr>
            <w:tcW w:w="709" w:type="dxa"/>
          </w:tcPr>
          <w:p w:rsidR="005615F7" w:rsidRDefault="005615F7" w:rsidP="007E7A2A">
            <w:pPr>
              <w:jc w:val="center"/>
            </w:pPr>
            <w:r>
              <w:t>3.1</w:t>
            </w:r>
          </w:p>
        </w:tc>
        <w:tc>
          <w:tcPr>
            <w:tcW w:w="4820" w:type="dxa"/>
          </w:tcPr>
          <w:p w:rsidR="005615F7" w:rsidRDefault="005615F7" w:rsidP="005615F7">
            <w:r>
              <w:t xml:space="preserve">Nilai AKIP kecamatan </w:t>
            </w:r>
          </w:p>
        </w:tc>
        <w:tc>
          <w:tcPr>
            <w:tcW w:w="1701" w:type="dxa"/>
          </w:tcPr>
          <w:p w:rsidR="005615F7" w:rsidRDefault="005615F7" w:rsidP="007E7A2A">
            <w:pPr>
              <w:jc w:val="center"/>
            </w:pPr>
          </w:p>
        </w:tc>
        <w:tc>
          <w:tcPr>
            <w:tcW w:w="807" w:type="dxa"/>
          </w:tcPr>
          <w:p w:rsidR="005615F7" w:rsidRDefault="005615F7" w:rsidP="007E7A2A">
            <w:pPr>
              <w:jc w:val="center"/>
            </w:pPr>
          </w:p>
        </w:tc>
      </w:tr>
    </w:tbl>
    <w:p w:rsidR="007E7A2A" w:rsidRDefault="007E7A2A" w:rsidP="007E7A2A">
      <w:pPr>
        <w:jc w:val="center"/>
      </w:pPr>
    </w:p>
    <w:p w:rsidR="007E7A2A" w:rsidRPr="00B76D08" w:rsidRDefault="007E7A2A" w:rsidP="007E7A2A">
      <w:pPr>
        <w:jc w:val="center"/>
      </w:pPr>
    </w:p>
    <w:p w:rsidR="00B76D08" w:rsidRDefault="00820BBE" w:rsidP="00820BBE">
      <w:pPr>
        <w:jc w:val="center"/>
        <w:rPr>
          <w:b/>
        </w:rPr>
      </w:pPr>
      <w:r>
        <w:rPr>
          <w:b/>
        </w:rPr>
        <w:t>Target Indikator Kinerja Utama ta</w:t>
      </w:r>
      <w:r w:rsidR="00672BCB">
        <w:rPr>
          <w:b/>
        </w:rPr>
        <w:t>hun 2016 s.d 2021 Kecamatan Burau</w:t>
      </w:r>
    </w:p>
    <w:p w:rsidR="00820BBE" w:rsidRDefault="00820BBE" w:rsidP="00820BBE">
      <w:pPr>
        <w:jc w:val="center"/>
        <w:rPr>
          <w:b/>
        </w:rPr>
      </w:pPr>
    </w:p>
    <w:tbl>
      <w:tblPr>
        <w:tblStyle w:val="TableGrid"/>
        <w:tblW w:w="8930" w:type="dxa"/>
        <w:tblInd w:w="250" w:type="dxa"/>
        <w:tblLook w:val="04A0"/>
      </w:tblPr>
      <w:tblGrid>
        <w:gridCol w:w="510"/>
        <w:gridCol w:w="3234"/>
        <w:gridCol w:w="5186"/>
      </w:tblGrid>
      <w:tr w:rsidR="00585F25" w:rsidTr="00820BBE">
        <w:tc>
          <w:tcPr>
            <w:tcW w:w="425" w:type="dxa"/>
          </w:tcPr>
          <w:p w:rsidR="00820BBE" w:rsidRDefault="00820BBE" w:rsidP="00820BBE">
            <w:pPr>
              <w:jc w:val="center"/>
              <w:rPr>
                <w:b/>
              </w:rPr>
            </w:pPr>
            <w:r>
              <w:rPr>
                <w:b/>
              </w:rPr>
              <w:t>No</w:t>
            </w:r>
          </w:p>
        </w:tc>
        <w:tc>
          <w:tcPr>
            <w:tcW w:w="3261" w:type="dxa"/>
          </w:tcPr>
          <w:p w:rsidR="00820BBE" w:rsidRDefault="00820BBE" w:rsidP="00820BBE">
            <w:pPr>
              <w:jc w:val="center"/>
              <w:rPr>
                <w:b/>
              </w:rPr>
            </w:pPr>
            <w:r>
              <w:rPr>
                <w:b/>
              </w:rPr>
              <w:t>Indikator Kinerja Utama</w:t>
            </w:r>
          </w:p>
        </w:tc>
        <w:tc>
          <w:tcPr>
            <w:tcW w:w="5244" w:type="dxa"/>
          </w:tcPr>
          <w:p w:rsidR="00820BBE" w:rsidRDefault="00820BBE" w:rsidP="00820BBE">
            <w:pPr>
              <w:jc w:val="center"/>
              <w:rPr>
                <w:b/>
              </w:rPr>
            </w:pPr>
            <w:r>
              <w:rPr>
                <w:b/>
              </w:rPr>
              <w:t>Formulasi</w:t>
            </w:r>
          </w:p>
        </w:tc>
      </w:tr>
      <w:tr w:rsidR="00585F25" w:rsidTr="00820BBE">
        <w:tc>
          <w:tcPr>
            <w:tcW w:w="425" w:type="dxa"/>
          </w:tcPr>
          <w:p w:rsidR="00820BBE" w:rsidRPr="00820BBE" w:rsidRDefault="00820BBE" w:rsidP="00820BBE">
            <w:pPr>
              <w:jc w:val="center"/>
            </w:pPr>
          </w:p>
          <w:p w:rsidR="00820BBE" w:rsidRDefault="00820BBE" w:rsidP="00820BBE">
            <w:pPr>
              <w:jc w:val="center"/>
            </w:pPr>
            <w:r w:rsidRPr="00820BBE">
              <w:t>1</w:t>
            </w:r>
          </w:p>
          <w:p w:rsidR="00820BBE" w:rsidRDefault="00820BBE" w:rsidP="00820BBE">
            <w:pPr>
              <w:jc w:val="center"/>
            </w:pPr>
          </w:p>
          <w:p w:rsidR="00820BBE" w:rsidRDefault="00820BBE" w:rsidP="00820BBE">
            <w:pPr>
              <w:jc w:val="center"/>
            </w:pPr>
          </w:p>
          <w:p w:rsidR="001C72EF" w:rsidRDefault="001C72EF" w:rsidP="00820BBE">
            <w:pPr>
              <w:jc w:val="center"/>
              <w:rPr>
                <w:lang w:val="en-US"/>
              </w:rPr>
            </w:pPr>
          </w:p>
          <w:p w:rsidR="00820BBE" w:rsidRPr="00820BBE" w:rsidRDefault="00820BBE" w:rsidP="00820BBE">
            <w:pPr>
              <w:jc w:val="center"/>
            </w:pPr>
            <w:r>
              <w:t>2</w:t>
            </w:r>
          </w:p>
        </w:tc>
        <w:tc>
          <w:tcPr>
            <w:tcW w:w="3261" w:type="dxa"/>
          </w:tcPr>
          <w:p w:rsidR="00820BBE" w:rsidRPr="00820BBE" w:rsidRDefault="00820BBE" w:rsidP="00820BBE">
            <w:pPr>
              <w:jc w:val="center"/>
            </w:pPr>
          </w:p>
          <w:p w:rsidR="00820BBE" w:rsidRDefault="00820BBE" w:rsidP="00820BBE">
            <w:r w:rsidRPr="00820BBE">
              <w:t xml:space="preserve">Indeks </w:t>
            </w:r>
            <w:r>
              <w:t>pelayanan / indeks kepuasan masyarakat</w:t>
            </w:r>
          </w:p>
          <w:p w:rsidR="00820BBE" w:rsidRDefault="00820BBE" w:rsidP="00820BBE"/>
          <w:p w:rsidR="001C72EF" w:rsidRDefault="001C72EF" w:rsidP="00820BBE">
            <w:pPr>
              <w:rPr>
                <w:lang w:val="en-US"/>
              </w:rPr>
            </w:pPr>
          </w:p>
          <w:p w:rsidR="00820BBE" w:rsidRDefault="001C72EF" w:rsidP="00820BBE">
            <w:r>
              <w:t>Cakupan</w:t>
            </w:r>
            <w:r w:rsidR="00820BBE">
              <w:t xml:space="preserve"> capaian kinerja  </w:t>
            </w:r>
            <w:proofErr w:type="spellStart"/>
            <w:r>
              <w:rPr>
                <w:lang w:val="en-US"/>
              </w:rPr>
              <w:t>mendukung</w:t>
            </w:r>
            <w:proofErr w:type="spellEnd"/>
            <w:r>
              <w:rPr>
                <w:lang w:val="en-US"/>
              </w:rPr>
              <w:t xml:space="preserve"> </w:t>
            </w:r>
            <w:proofErr w:type="spellStart"/>
            <w:r>
              <w:rPr>
                <w:lang w:val="en-US"/>
              </w:rPr>
              <w:t>pemerintahan</w:t>
            </w:r>
            <w:proofErr w:type="spellEnd"/>
            <w:r>
              <w:rPr>
                <w:lang w:val="en-US"/>
              </w:rPr>
              <w:t xml:space="preserve">, </w:t>
            </w:r>
            <w:proofErr w:type="spellStart"/>
            <w:r>
              <w:rPr>
                <w:lang w:val="en-US"/>
              </w:rPr>
              <w:t>pemberdayaan</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desa</w:t>
            </w:r>
            <w:proofErr w:type="spellEnd"/>
            <w:r>
              <w:rPr>
                <w:lang w:val="en-US"/>
              </w:rPr>
              <w:t xml:space="preserve">, </w:t>
            </w:r>
            <w:proofErr w:type="spellStart"/>
            <w:r>
              <w:rPr>
                <w:lang w:val="en-US"/>
              </w:rPr>
              <w:t>ketentraman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ketertiban</w:t>
            </w:r>
            <w:proofErr w:type="spellEnd"/>
            <w:r w:rsidR="00820BBE">
              <w:t xml:space="preserve"> (jumlah total </w:t>
            </w:r>
            <w:proofErr w:type="spellStart"/>
            <w:r>
              <w:rPr>
                <w:lang w:val="en-US"/>
              </w:rPr>
              <w:t>cakupan</w:t>
            </w:r>
            <w:proofErr w:type="spellEnd"/>
            <w:r w:rsidR="00820BBE">
              <w:t xml:space="preserve"> capaian kinerja </w:t>
            </w:r>
            <w:proofErr w:type="spellStart"/>
            <w:r>
              <w:rPr>
                <w:lang w:val="en-US"/>
              </w:rPr>
              <w:t>mendukung</w:t>
            </w:r>
            <w:proofErr w:type="spellEnd"/>
            <w:r>
              <w:rPr>
                <w:lang w:val="en-US"/>
              </w:rPr>
              <w:t xml:space="preserve"> </w:t>
            </w:r>
            <w:proofErr w:type="spellStart"/>
            <w:r>
              <w:rPr>
                <w:lang w:val="en-US"/>
              </w:rPr>
              <w:t>pemerintahan</w:t>
            </w:r>
            <w:proofErr w:type="spellEnd"/>
            <w:r>
              <w:rPr>
                <w:lang w:val="en-US"/>
              </w:rPr>
              <w:t xml:space="preserve">, </w:t>
            </w:r>
            <w:proofErr w:type="spellStart"/>
            <w:r>
              <w:rPr>
                <w:lang w:val="en-US"/>
              </w:rPr>
              <w:t>pemberdayaan</w:t>
            </w:r>
            <w:proofErr w:type="spellEnd"/>
            <w:r>
              <w:rPr>
                <w:lang w:val="en-US"/>
              </w:rPr>
              <w:t xml:space="preserve"> </w:t>
            </w:r>
            <w:proofErr w:type="spellStart"/>
            <w:r>
              <w:rPr>
                <w:lang w:val="en-US"/>
              </w:rPr>
              <w:t>masyarakat</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desa</w:t>
            </w:r>
            <w:proofErr w:type="spellEnd"/>
            <w:r>
              <w:rPr>
                <w:lang w:val="en-US"/>
              </w:rPr>
              <w:t xml:space="preserve">, </w:t>
            </w:r>
            <w:proofErr w:type="spellStart"/>
            <w:r>
              <w:rPr>
                <w:lang w:val="en-US"/>
              </w:rPr>
              <w:t>ketentraman</w:t>
            </w:r>
            <w:proofErr w:type="spellEnd"/>
            <w:r>
              <w:rPr>
                <w:lang w:val="en-US"/>
              </w:rPr>
              <w:t xml:space="preserve"> </w:t>
            </w:r>
            <w:proofErr w:type="spellStart"/>
            <w:r>
              <w:rPr>
                <w:lang w:val="en-US"/>
              </w:rPr>
              <w:t>dan</w:t>
            </w:r>
            <w:proofErr w:type="spellEnd"/>
            <w:r>
              <w:rPr>
                <w:lang w:val="en-US"/>
              </w:rPr>
              <w:t xml:space="preserve"> </w:t>
            </w:r>
            <w:proofErr w:type="spellStart"/>
            <w:r>
              <w:rPr>
                <w:lang w:val="en-US"/>
              </w:rPr>
              <w:t>ketertiban</w:t>
            </w:r>
            <w:proofErr w:type="spellEnd"/>
            <w:r w:rsidR="00585F25">
              <w:t>)</w:t>
            </w:r>
          </w:p>
          <w:p w:rsidR="00820BBE" w:rsidRDefault="00820BBE" w:rsidP="00820BBE"/>
          <w:p w:rsidR="00820BBE" w:rsidRPr="00820BBE" w:rsidRDefault="00820BBE" w:rsidP="00820BBE"/>
        </w:tc>
        <w:tc>
          <w:tcPr>
            <w:tcW w:w="5244" w:type="dxa"/>
          </w:tcPr>
          <w:p w:rsidR="00820BBE" w:rsidRDefault="00820BBE" w:rsidP="00820BBE">
            <w:pPr>
              <w:jc w:val="center"/>
            </w:pPr>
          </w:p>
          <w:p w:rsidR="00820BBE" w:rsidRDefault="00820BBE" w:rsidP="00820BBE">
            <w:r>
              <w:t>Sesuai dengan SK Menpan No 16 tahun 2004 tentang survey kepuasan masyarakat</w:t>
            </w:r>
            <w:r w:rsidR="00585F25">
              <w:t xml:space="preserve"> dan SK Menpan No 25 tahun 2004</w:t>
            </w:r>
          </w:p>
          <w:p w:rsidR="00585F25" w:rsidRDefault="00585F25" w:rsidP="00820BBE"/>
          <w:p w:rsidR="00820BBE" w:rsidRPr="001C72EF" w:rsidRDefault="00820BBE" w:rsidP="00820BBE">
            <w:pPr>
              <w:rPr>
                <w:lang w:val="en-US"/>
              </w:rPr>
            </w:pPr>
            <w:r>
              <w:t xml:space="preserve">Jumlah </w:t>
            </w:r>
            <w:proofErr w:type="spellStart"/>
            <w:r w:rsidR="001C72EF">
              <w:rPr>
                <w:lang w:val="en-US"/>
              </w:rPr>
              <w:t>cakupan</w:t>
            </w:r>
            <w:proofErr w:type="spellEnd"/>
            <w:r w:rsidR="001C72EF">
              <w:t xml:space="preserve"> capaian kinerja </w:t>
            </w:r>
            <w:proofErr w:type="spellStart"/>
            <w:r w:rsidR="001C72EF">
              <w:rPr>
                <w:lang w:val="en-US"/>
              </w:rPr>
              <w:t>mendukung</w:t>
            </w:r>
            <w:proofErr w:type="spellEnd"/>
            <w:r w:rsidR="001C72EF">
              <w:rPr>
                <w:lang w:val="en-US"/>
              </w:rPr>
              <w:t xml:space="preserve"> </w:t>
            </w:r>
            <w:r w:rsidR="00585F25">
              <w:t xml:space="preserve">pemberdayaan </w:t>
            </w:r>
            <w:proofErr w:type="spellStart"/>
            <w:r w:rsidR="001C72EF">
              <w:rPr>
                <w:lang w:val="en-US"/>
              </w:rPr>
              <w:t>masyarakat</w:t>
            </w:r>
            <w:proofErr w:type="spellEnd"/>
            <w:r w:rsidR="001C72EF">
              <w:rPr>
                <w:lang w:val="en-US"/>
              </w:rPr>
              <w:t xml:space="preserve"> </w:t>
            </w:r>
            <w:proofErr w:type="spellStart"/>
            <w:r w:rsidR="001C72EF">
              <w:rPr>
                <w:lang w:val="en-US"/>
              </w:rPr>
              <w:t>dan</w:t>
            </w:r>
            <w:proofErr w:type="spellEnd"/>
            <w:r w:rsidR="001C72EF">
              <w:rPr>
                <w:lang w:val="en-US"/>
              </w:rPr>
              <w:t xml:space="preserve"> </w:t>
            </w:r>
            <w:proofErr w:type="spellStart"/>
            <w:r w:rsidR="001C72EF">
              <w:rPr>
                <w:lang w:val="en-US"/>
              </w:rPr>
              <w:t>desa</w:t>
            </w:r>
            <w:proofErr w:type="spellEnd"/>
          </w:p>
          <w:p w:rsidR="00585F25" w:rsidRDefault="00585F25" w:rsidP="00820BBE">
            <w:r>
              <w:t xml:space="preserve">Jumlah </w:t>
            </w:r>
            <w:proofErr w:type="spellStart"/>
            <w:r w:rsidR="001C72EF">
              <w:rPr>
                <w:lang w:val="en-US"/>
              </w:rPr>
              <w:t>cakupan</w:t>
            </w:r>
            <w:proofErr w:type="spellEnd"/>
            <w:r w:rsidR="001C72EF">
              <w:t xml:space="preserve"> capaian kinerja </w:t>
            </w:r>
            <w:proofErr w:type="spellStart"/>
            <w:r w:rsidR="001C72EF">
              <w:rPr>
                <w:lang w:val="en-US"/>
              </w:rPr>
              <w:t>mendukung</w:t>
            </w:r>
            <w:proofErr w:type="spellEnd"/>
            <w:r w:rsidR="001C72EF">
              <w:rPr>
                <w:lang w:val="en-US"/>
              </w:rPr>
              <w:t xml:space="preserve"> </w:t>
            </w:r>
            <w:r>
              <w:t xml:space="preserve">pemerintahan </w:t>
            </w:r>
          </w:p>
          <w:p w:rsidR="00585F25" w:rsidRPr="00820BBE" w:rsidRDefault="00585F25" w:rsidP="001C72EF">
            <w:r>
              <w:t xml:space="preserve">Jumlah </w:t>
            </w:r>
            <w:proofErr w:type="spellStart"/>
            <w:r w:rsidR="001C72EF">
              <w:rPr>
                <w:lang w:val="en-US"/>
              </w:rPr>
              <w:t>cakupan</w:t>
            </w:r>
            <w:proofErr w:type="spellEnd"/>
            <w:r>
              <w:t xml:space="preserve"> capaian kinerja </w:t>
            </w:r>
            <w:proofErr w:type="spellStart"/>
            <w:r w:rsidR="001C72EF">
              <w:rPr>
                <w:lang w:val="en-US"/>
              </w:rPr>
              <w:t>mendukung</w:t>
            </w:r>
            <w:proofErr w:type="spellEnd"/>
            <w:r>
              <w:t xml:space="preserve"> ketentraman dan ketertiban dibagi tiga di kali 100%</w:t>
            </w:r>
          </w:p>
        </w:tc>
      </w:tr>
    </w:tbl>
    <w:p w:rsidR="002C3A7D" w:rsidRDefault="00A0316D" w:rsidP="00A0316D">
      <w:pPr>
        <w:rPr>
          <w:lang w:val="en-US"/>
        </w:rPr>
      </w:pPr>
      <w:r>
        <w:rPr>
          <w:lang w:val="en-US"/>
        </w:rPr>
        <w:t xml:space="preserve">                                              </w:t>
      </w: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A0316D">
      <w:pPr>
        <w:rPr>
          <w:lang w:val="en-US"/>
        </w:rPr>
      </w:pPr>
    </w:p>
    <w:p w:rsidR="002C3A7D" w:rsidRDefault="002C3A7D" w:rsidP="002C3A7D">
      <w:pPr>
        <w:pStyle w:val="Default"/>
        <w:tabs>
          <w:tab w:val="left" w:pos="567"/>
        </w:tabs>
        <w:spacing w:line="360" w:lineRule="auto"/>
        <w:jc w:val="both"/>
        <w:rPr>
          <w:rFonts w:ascii="Arial" w:hAnsi="Arial" w:cs="Arial"/>
          <w:b/>
          <w:bCs/>
          <w:lang w:val="en-US"/>
        </w:rPr>
      </w:pPr>
      <w:r>
        <w:rPr>
          <w:rFonts w:ascii="Arial" w:hAnsi="Arial" w:cs="Arial"/>
          <w:b/>
          <w:bCs/>
          <w:lang w:val="en-US"/>
        </w:rPr>
        <w:lastRenderedPageBreak/>
        <w:t>T</w:t>
      </w:r>
      <w:r w:rsidRPr="00E804A4">
        <w:rPr>
          <w:rFonts w:ascii="Arial" w:hAnsi="Arial" w:cs="Arial"/>
          <w:b/>
          <w:bCs/>
        </w:rPr>
        <w:t>elaahan Renstra K/L dan Renstra Provinsi/Kabupaten/Kota</w:t>
      </w:r>
    </w:p>
    <w:p w:rsidR="002C3A7D" w:rsidRPr="00E804A4" w:rsidRDefault="002C3A7D" w:rsidP="002C3A7D">
      <w:pPr>
        <w:pStyle w:val="Default"/>
        <w:tabs>
          <w:tab w:val="left" w:pos="1276"/>
        </w:tabs>
        <w:spacing w:line="360" w:lineRule="auto"/>
        <w:ind w:left="567" w:firstLine="709"/>
        <w:jc w:val="both"/>
        <w:rPr>
          <w:rFonts w:ascii="Arial" w:hAnsi="Arial" w:cs="Arial"/>
          <w:b/>
          <w:bCs/>
          <w:lang w:val="en-US"/>
        </w:rPr>
      </w:pPr>
      <w:r w:rsidRPr="00E804A4">
        <w:rPr>
          <w:rFonts w:ascii="Arial" w:hAnsi="Arial" w:cs="Arial"/>
        </w:rPr>
        <w:t>Sejalan dengan dinamika lingkungan strategis, baik nasional maupun global permasalahan dan tantangan yang dihadapi bangsa Indonesia semakin kompleks. Arus besar globalisasi membawa keleluasaan informasi , fleksibilitas, distribusi barang dan jasa yang ketatanegaraan , arus globalisasi juga mendorong akselerasi proses demokratisasi dan desentralisasi yang melahirkan situasi paradoksal, antara semakin membaiknya kebebasan sipil (civil liberty) dengan terbatasnya kapasitas, kapasitas kelembagaan politik dan kapasitas tata kelola pemerintahan (governance) sehin</w:t>
      </w:r>
      <w:r>
        <w:rPr>
          <w:rFonts w:ascii="Arial" w:hAnsi="Arial" w:cs="Arial"/>
        </w:rPr>
        <w:t>gga akuntabilitas layanan publi</w:t>
      </w:r>
      <w:r>
        <w:rPr>
          <w:rFonts w:ascii="Arial" w:hAnsi="Arial" w:cs="Arial"/>
          <w:lang w:val="en-US"/>
        </w:rPr>
        <w:t>k</w:t>
      </w:r>
      <w:r w:rsidRPr="00E804A4">
        <w:rPr>
          <w:rFonts w:ascii="Arial" w:hAnsi="Arial" w:cs="Arial"/>
        </w:rPr>
        <w:t xml:space="preserve"> belum sepenuhnya sesuai harapan. Percepatan arus informasi dan modal juga berdampak pada meningkatnya pemanfaatan berbagai sumber daya alam yang memunculkan isu perubahan iklim (climate change). Ketegangan lintas batas antarnegara, percepatan penyebaran wabah penyakit, dan terorisme, serta masalah tenaga kerja Indonesia di Luar Negeri. </w:t>
      </w:r>
    </w:p>
    <w:p w:rsidR="002C3A7D" w:rsidRPr="00E804A4" w:rsidRDefault="002C3A7D" w:rsidP="002C3A7D">
      <w:pPr>
        <w:pStyle w:val="Default"/>
        <w:tabs>
          <w:tab w:val="left" w:pos="1276"/>
        </w:tabs>
        <w:spacing w:line="360" w:lineRule="auto"/>
        <w:ind w:left="567" w:firstLine="709"/>
        <w:jc w:val="both"/>
        <w:rPr>
          <w:rFonts w:ascii="Arial" w:hAnsi="Arial" w:cs="Arial"/>
        </w:rPr>
      </w:pPr>
      <w:r w:rsidRPr="00E804A4">
        <w:rPr>
          <w:rFonts w:ascii="Arial" w:hAnsi="Arial" w:cs="Arial"/>
        </w:rPr>
        <w:t>Berbagai masalah tersebut juga mencerminkan rumitnya tantangan yang harus dihadapi bangsa dan Negara Indonesia. Hal ini menuntut peningkatan peran dan kapasitas seluruh instansi pemerintah, termasuk Kementrian Dalam Negeri yang diberi tugas dalam perencanaan pemerintahan. Karena perencanaan merupakan pijakan awal untuk menentukan arah pembangunan nasional dengan mengoptimalkan sumber daya dan melibatkan para pelaku pembangunan nasional. Untuk itu, Kementrian Dalam Negeri dituntut memiliki kemampuan untuk menjembatani kesenjangan dan menekan egoism</w:t>
      </w:r>
      <w:r w:rsidR="00640E4C">
        <w:rPr>
          <w:rFonts w:ascii="Arial" w:hAnsi="Arial" w:cs="Arial"/>
        </w:rPr>
        <w:t>e</w:t>
      </w:r>
      <w:r w:rsidRPr="00E804A4">
        <w:rPr>
          <w:rFonts w:ascii="Arial" w:hAnsi="Arial" w:cs="Arial"/>
        </w:rPr>
        <w:t xml:space="preserve"> yang dapat menghambat pencapaian target dan tujuan pembangunan nasional sesuai dengan amanat UUD 1945 yaitu : </w:t>
      </w:r>
      <w:r w:rsidRPr="00E804A4">
        <w:rPr>
          <w:rFonts w:ascii="Arial" w:hAnsi="Arial" w:cs="Arial"/>
          <w:b/>
          <w:bCs/>
        </w:rPr>
        <w:t xml:space="preserve">Masyarakat Indonesia Adil dan Makmur. </w:t>
      </w:r>
    </w:p>
    <w:p w:rsidR="002C3A7D" w:rsidRPr="00E804A4" w:rsidRDefault="002C3A7D" w:rsidP="002C3A7D">
      <w:pPr>
        <w:pStyle w:val="Default"/>
        <w:tabs>
          <w:tab w:val="left" w:pos="1276"/>
        </w:tabs>
        <w:spacing w:line="360" w:lineRule="auto"/>
        <w:ind w:left="567" w:firstLine="709"/>
        <w:jc w:val="both"/>
        <w:rPr>
          <w:rFonts w:ascii="Arial" w:hAnsi="Arial" w:cs="Arial"/>
        </w:rPr>
      </w:pPr>
      <w:r w:rsidRPr="00E804A4">
        <w:rPr>
          <w:rFonts w:ascii="Arial" w:hAnsi="Arial" w:cs="Arial"/>
        </w:rPr>
        <w:t xml:space="preserve">Sesuai dengan amanat UU No 32 Tahun 2004 tentang Pemerintahan Daerah yang mana Kecamatan harus melaksanakan tugas pokok dan fungsinya (tupoksi) secara optimal dan akuntabel. </w:t>
      </w:r>
    </w:p>
    <w:p w:rsidR="002C3A7D" w:rsidRPr="00E804A4" w:rsidRDefault="002C3A7D" w:rsidP="002C3A7D">
      <w:pPr>
        <w:pStyle w:val="Default"/>
        <w:spacing w:line="360" w:lineRule="auto"/>
        <w:ind w:left="567" w:firstLine="709"/>
        <w:jc w:val="both"/>
        <w:rPr>
          <w:rFonts w:ascii="Arial" w:hAnsi="Arial" w:cs="Arial"/>
        </w:rPr>
      </w:pPr>
      <w:r w:rsidRPr="00E804A4">
        <w:rPr>
          <w:rFonts w:ascii="Arial" w:hAnsi="Arial" w:cs="Arial"/>
        </w:rPr>
        <w:t xml:space="preserve">Pembangunan di </w:t>
      </w:r>
      <w:r w:rsidRPr="00F91B54">
        <w:rPr>
          <w:rFonts w:ascii="Arial" w:hAnsi="Arial" w:cs="Arial"/>
        </w:rPr>
        <w:t>Kabupaten Luwu Timur</w:t>
      </w:r>
      <w:r w:rsidRPr="00E804A4">
        <w:rPr>
          <w:rFonts w:ascii="Arial" w:hAnsi="Arial" w:cs="Arial"/>
        </w:rPr>
        <w:t xml:space="preserve"> pada tahap </w:t>
      </w:r>
      <w:r w:rsidRPr="00F91B54">
        <w:rPr>
          <w:rFonts w:ascii="Arial" w:hAnsi="Arial" w:cs="Arial"/>
        </w:rPr>
        <w:t>kedua</w:t>
      </w:r>
      <w:r w:rsidRPr="00E804A4">
        <w:rPr>
          <w:rFonts w:ascii="Arial" w:hAnsi="Arial" w:cs="Arial"/>
        </w:rPr>
        <w:t xml:space="preserve"> RPJP Daerah dan RPJM Daerah tahun 201</w:t>
      </w:r>
      <w:r w:rsidRPr="00F91B54">
        <w:rPr>
          <w:rFonts w:ascii="Arial" w:hAnsi="Arial" w:cs="Arial"/>
        </w:rPr>
        <w:t>1</w:t>
      </w:r>
      <w:r w:rsidRPr="00E804A4">
        <w:rPr>
          <w:rFonts w:ascii="Arial" w:hAnsi="Arial" w:cs="Arial"/>
        </w:rPr>
        <w:t xml:space="preserve"> – 2015 menuntut perhatian lebih, tidak hanya untuk menghadapi permasalahan yang belum terselesaikan, namun juga untuk mengantisipasi perubahan yang muncul di masa yang akan datang. </w:t>
      </w:r>
    </w:p>
    <w:p w:rsidR="002C3A7D" w:rsidRPr="00E82048" w:rsidRDefault="002C3A7D" w:rsidP="002C3A7D">
      <w:pPr>
        <w:pStyle w:val="Default"/>
        <w:spacing w:line="360" w:lineRule="auto"/>
        <w:ind w:left="567" w:firstLine="709"/>
        <w:jc w:val="both"/>
        <w:rPr>
          <w:rFonts w:ascii="Arial" w:hAnsi="Arial" w:cs="Arial"/>
        </w:rPr>
      </w:pPr>
      <w:r w:rsidRPr="00E804A4">
        <w:rPr>
          <w:rFonts w:ascii="Arial" w:hAnsi="Arial" w:cs="Arial"/>
        </w:rPr>
        <w:t>Berbagai isu global dan nasional yang perlu dipertimbangkan dalam me</w:t>
      </w:r>
      <w:r>
        <w:rPr>
          <w:rFonts w:ascii="Arial" w:hAnsi="Arial" w:cs="Arial"/>
        </w:rPr>
        <w:t>nyelesaian isu yang bersifat lo</w:t>
      </w:r>
      <w:r>
        <w:rPr>
          <w:rFonts w:ascii="Arial" w:hAnsi="Arial" w:cs="Arial"/>
          <w:lang w:val="en-US"/>
        </w:rPr>
        <w:t>k</w:t>
      </w:r>
      <w:r w:rsidRPr="00E804A4">
        <w:rPr>
          <w:rFonts w:ascii="Arial" w:hAnsi="Arial" w:cs="Arial"/>
        </w:rPr>
        <w:t xml:space="preserve">al dan berimplikasi pada kesejahteraan masyarakat. Permasalahan yang dihadapi </w:t>
      </w:r>
      <w:proofErr w:type="spellStart"/>
      <w:r>
        <w:rPr>
          <w:rFonts w:ascii="Arial" w:hAnsi="Arial" w:cs="Arial"/>
          <w:lang w:val="en-US"/>
        </w:rPr>
        <w:t>Kabupaten</w:t>
      </w:r>
      <w:proofErr w:type="spellEnd"/>
      <w:r>
        <w:rPr>
          <w:rFonts w:ascii="Arial" w:hAnsi="Arial" w:cs="Arial"/>
          <w:lang w:val="en-US"/>
        </w:rPr>
        <w:t xml:space="preserve"> </w:t>
      </w:r>
      <w:proofErr w:type="spellStart"/>
      <w:r>
        <w:rPr>
          <w:rFonts w:ascii="Arial" w:hAnsi="Arial" w:cs="Arial"/>
          <w:lang w:val="en-US"/>
        </w:rPr>
        <w:t>Luwu</w:t>
      </w:r>
      <w:proofErr w:type="spellEnd"/>
      <w:r>
        <w:rPr>
          <w:rFonts w:ascii="Arial" w:hAnsi="Arial" w:cs="Arial"/>
          <w:lang w:val="en-US"/>
        </w:rPr>
        <w:t xml:space="preserve"> </w:t>
      </w:r>
      <w:proofErr w:type="spellStart"/>
      <w:r>
        <w:rPr>
          <w:rFonts w:ascii="Arial" w:hAnsi="Arial" w:cs="Arial"/>
          <w:lang w:val="en-US"/>
        </w:rPr>
        <w:t>Timur</w:t>
      </w:r>
      <w:proofErr w:type="spellEnd"/>
      <w:r w:rsidRPr="00E804A4">
        <w:rPr>
          <w:rFonts w:ascii="Arial" w:hAnsi="Arial" w:cs="Arial"/>
        </w:rPr>
        <w:t xml:space="preserve"> antara lain</w:t>
      </w:r>
      <w:r>
        <w:rPr>
          <w:rFonts w:ascii="Arial" w:hAnsi="Arial" w:cs="Arial"/>
          <w:lang w:val="en-US"/>
        </w:rPr>
        <w:t xml:space="preserve">, </w:t>
      </w:r>
      <w:proofErr w:type="spellStart"/>
      <w:r>
        <w:rPr>
          <w:rFonts w:ascii="Arial" w:hAnsi="Arial" w:cs="Arial"/>
          <w:lang w:val="en-US"/>
        </w:rPr>
        <w:lastRenderedPageBreak/>
        <w:t>pendidikan</w:t>
      </w:r>
      <w:proofErr w:type="spellEnd"/>
      <w:r>
        <w:rPr>
          <w:rFonts w:ascii="Arial" w:hAnsi="Arial" w:cs="Arial"/>
          <w:lang w:val="en-US"/>
        </w:rPr>
        <w:t xml:space="preserve">, </w:t>
      </w:r>
      <w:proofErr w:type="spellStart"/>
      <w:r>
        <w:rPr>
          <w:rFonts w:ascii="Arial" w:hAnsi="Arial" w:cs="Arial"/>
          <w:lang w:val="en-US"/>
        </w:rPr>
        <w:t>ketentraman</w:t>
      </w:r>
      <w:proofErr w:type="spellEnd"/>
      <w:r>
        <w:rPr>
          <w:rFonts w:ascii="Arial" w:hAnsi="Arial" w:cs="Arial"/>
          <w:lang w:val="en-US"/>
        </w:rPr>
        <w:t xml:space="preserve"> </w:t>
      </w:r>
      <w:proofErr w:type="spellStart"/>
      <w:r>
        <w:rPr>
          <w:rFonts w:ascii="Arial" w:hAnsi="Arial" w:cs="Arial"/>
          <w:lang w:val="en-US"/>
        </w:rPr>
        <w:t>ketertiban</w:t>
      </w:r>
      <w:proofErr w:type="spellEnd"/>
      <w:r>
        <w:rPr>
          <w:rFonts w:ascii="Arial" w:hAnsi="Arial" w:cs="Arial"/>
          <w:lang w:val="en-US"/>
        </w:rPr>
        <w:t xml:space="preserve"> </w:t>
      </w:r>
      <w:proofErr w:type="spellStart"/>
      <w:r>
        <w:rPr>
          <w:rFonts w:ascii="Arial" w:hAnsi="Arial" w:cs="Arial"/>
          <w:lang w:val="en-US"/>
        </w:rPr>
        <w:t>umum</w:t>
      </w:r>
      <w:proofErr w:type="spellEnd"/>
      <w:r>
        <w:rPr>
          <w:rFonts w:ascii="Arial" w:hAnsi="Arial" w:cs="Arial"/>
          <w:lang w:val="en-US"/>
        </w:rPr>
        <w:t xml:space="preserve"> </w:t>
      </w:r>
      <w:proofErr w:type="spellStart"/>
      <w:r>
        <w:rPr>
          <w:rFonts w:ascii="Arial" w:hAnsi="Arial" w:cs="Arial"/>
          <w:lang w:val="en-US"/>
        </w:rPr>
        <w:t>dan</w:t>
      </w:r>
      <w:proofErr w:type="spellEnd"/>
      <w:r>
        <w:rPr>
          <w:rFonts w:ascii="Arial" w:hAnsi="Arial" w:cs="Arial"/>
          <w:lang w:val="en-US"/>
        </w:rPr>
        <w:t xml:space="preserve"> </w:t>
      </w:r>
      <w:proofErr w:type="spellStart"/>
      <w:r>
        <w:rPr>
          <w:rFonts w:ascii="Arial" w:hAnsi="Arial" w:cs="Arial"/>
          <w:lang w:val="en-US"/>
        </w:rPr>
        <w:t>perlindungan</w:t>
      </w:r>
      <w:proofErr w:type="spellEnd"/>
      <w:r>
        <w:rPr>
          <w:rFonts w:ascii="Arial" w:hAnsi="Arial" w:cs="Arial"/>
          <w:lang w:val="en-US"/>
        </w:rPr>
        <w:t xml:space="preserve"> </w:t>
      </w:r>
      <w:proofErr w:type="spellStart"/>
      <w:r>
        <w:rPr>
          <w:rFonts w:ascii="Arial" w:hAnsi="Arial" w:cs="Arial"/>
          <w:lang w:val="en-US"/>
        </w:rPr>
        <w:t>masyarakat</w:t>
      </w:r>
      <w:proofErr w:type="spellEnd"/>
      <w:r>
        <w:rPr>
          <w:rFonts w:ascii="Arial" w:hAnsi="Arial" w:cs="Arial"/>
          <w:lang w:val="en-US"/>
        </w:rPr>
        <w:t>,</w:t>
      </w:r>
      <w:r w:rsidRPr="00E82048">
        <w:rPr>
          <w:rFonts w:ascii="Arial" w:hAnsi="Arial" w:cs="Arial"/>
        </w:rPr>
        <w:t xml:space="preserve"> pertumbuhan dan pemerataan pembangunan, terbatasnya kesempatan kerja, penanggulangan bencana dan kesenjangan sosial. Dalam mengatasi permasalahan tersebut diperlukan penguatan kepemimpinan yang didukung oleh rakyat dan aspek politis. </w:t>
      </w:r>
    </w:p>
    <w:p w:rsidR="002C3A7D" w:rsidRPr="00E82048" w:rsidRDefault="002C3A7D" w:rsidP="002C3A7D">
      <w:pPr>
        <w:pStyle w:val="Default"/>
        <w:spacing w:line="360" w:lineRule="auto"/>
        <w:ind w:left="567" w:firstLine="709"/>
        <w:jc w:val="both"/>
        <w:rPr>
          <w:rFonts w:ascii="Arial" w:hAnsi="Arial" w:cs="Arial"/>
        </w:rPr>
      </w:pPr>
      <w:r w:rsidRPr="00E82048">
        <w:rPr>
          <w:rFonts w:ascii="Arial" w:hAnsi="Arial" w:cs="Arial"/>
        </w:rPr>
        <w:t xml:space="preserve">Arah kebijakan pembangunan daerah ditujukan untuk pengentasan kemiskinan dan peningkatan kualitas hidup masyarakat. </w:t>
      </w:r>
    </w:p>
    <w:p w:rsidR="002C3A7D" w:rsidRPr="009C5C9B" w:rsidRDefault="002C3A7D" w:rsidP="002C3A7D">
      <w:pPr>
        <w:pStyle w:val="Default"/>
        <w:spacing w:line="360" w:lineRule="auto"/>
        <w:ind w:left="567" w:firstLine="709"/>
        <w:jc w:val="both"/>
        <w:rPr>
          <w:rFonts w:ascii="Arial" w:hAnsi="Arial" w:cs="Arial"/>
        </w:rPr>
      </w:pPr>
      <w:r w:rsidRPr="00E82048">
        <w:rPr>
          <w:rFonts w:ascii="Arial" w:hAnsi="Arial" w:cs="Arial"/>
        </w:rPr>
        <w:t xml:space="preserve">Isu strategis merupakan permasalahan yang berkaitan dengan fenomena atau belum dapat diselesaikan pada periode lima tahun sebelumnya dan memiliki dampak jangka panjang bagi keberlanjutan pelaksanaan pembangunan, sehingga perlu diatasi secara bertahap. Adapun isu strategis pembangunan daerah </w:t>
      </w:r>
      <w:proofErr w:type="spellStart"/>
      <w:r>
        <w:rPr>
          <w:rFonts w:ascii="Arial" w:hAnsi="Arial" w:cs="Arial"/>
          <w:lang w:val="en-US"/>
        </w:rPr>
        <w:t>Kabupaten</w:t>
      </w:r>
      <w:proofErr w:type="spellEnd"/>
      <w:r>
        <w:rPr>
          <w:rFonts w:ascii="Arial" w:hAnsi="Arial" w:cs="Arial"/>
          <w:lang w:val="en-US"/>
        </w:rPr>
        <w:t xml:space="preserve"> </w:t>
      </w:r>
      <w:proofErr w:type="spellStart"/>
      <w:r>
        <w:rPr>
          <w:rFonts w:ascii="Arial" w:hAnsi="Arial" w:cs="Arial"/>
          <w:lang w:val="en-US"/>
        </w:rPr>
        <w:t>Luwu</w:t>
      </w:r>
      <w:proofErr w:type="spellEnd"/>
      <w:r>
        <w:rPr>
          <w:rFonts w:ascii="Arial" w:hAnsi="Arial" w:cs="Arial"/>
          <w:lang w:val="en-US"/>
        </w:rPr>
        <w:t xml:space="preserve"> </w:t>
      </w:r>
      <w:proofErr w:type="spellStart"/>
      <w:r>
        <w:rPr>
          <w:rFonts w:ascii="Arial" w:hAnsi="Arial" w:cs="Arial"/>
          <w:lang w:val="en-US"/>
        </w:rPr>
        <w:t>Timur</w:t>
      </w:r>
      <w:proofErr w:type="spellEnd"/>
      <w:r w:rsidRPr="00E82048">
        <w:rPr>
          <w:rFonts w:ascii="Arial" w:hAnsi="Arial" w:cs="Arial"/>
        </w:rPr>
        <w:t xml:space="preserve"> yaitu : </w:t>
      </w:r>
    </w:p>
    <w:p w:rsidR="002C3A7D" w:rsidRPr="009C5C9B" w:rsidRDefault="002C3A7D" w:rsidP="002C3A7D">
      <w:pPr>
        <w:pStyle w:val="g1"/>
        <w:numPr>
          <w:ilvl w:val="0"/>
          <w:numId w:val="0"/>
        </w:numPr>
        <w:ind w:left="1134" w:hanging="567"/>
        <w:rPr>
          <w:lang w:val="id-ID"/>
        </w:rPr>
      </w:pPr>
      <w:r w:rsidRPr="009C5C9B">
        <w:t>a.</w:t>
      </w:r>
      <w:r w:rsidRPr="009C5C9B">
        <w:tab/>
      </w:r>
      <w:r w:rsidRPr="009C5C9B">
        <w:rPr>
          <w:lang w:val="id-ID"/>
        </w:rPr>
        <w:t>Pertumbuhan ekonomi didominasi ole</w:t>
      </w:r>
      <w:r w:rsidRPr="009C5C9B">
        <w:t>h</w:t>
      </w:r>
      <w:r w:rsidRPr="009C5C9B">
        <w:rPr>
          <w:lang w:val="id-ID"/>
        </w:rPr>
        <w:t xml:space="preserve"> satu sektor saja yaitu sektor pertambangan.</w:t>
      </w:r>
      <w:r w:rsidRPr="009C5C9B">
        <w:tab/>
      </w:r>
    </w:p>
    <w:p w:rsidR="002C3A7D" w:rsidRPr="009C5C9B" w:rsidRDefault="002C3A7D" w:rsidP="002C3A7D">
      <w:pPr>
        <w:pStyle w:val="g1"/>
        <w:numPr>
          <w:ilvl w:val="0"/>
          <w:numId w:val="0"/>
        </w:numPr>
        <w:ind w:left="1134" w:hanging="567"/>
        <w:rPr>
          <w:lang w:val="id-ID"/>
        </w:rPr>
      </w:pPr>
      <w:r>
        <w:t xml:space="preserve">b. </w:t>
      </w:r>
      <w:r>
        <w:tab/>
      </w:r>
      <w:r w:rsidRPr="009C5C9B">
        <w:rPr>
          <w:lang w:val="id-ID"/>
        </w:rPr>
        <w:t>Belum memadainya sarana dan prasarana perhubungan laut, darat dan udara.</w:t>
      </w:r>
      <w:r w:rsidRPr="009C5C9B">
        <w:tab/>
      </w:r>
    </w:p>
    <w:p w:rsidR="002C3A7D" w:rsidRPr="009C5C9B" w:rsidRDefault="002C3A7D" w:rsidP="002C3A7D">
      <w:pPr>
        <w:pStyle w:val="g1"/>
        <w:numPr>
          <w:ilvl w:val="0"/>
          <w:numId w:val="0"/>
        </w:numPr>
        <w:ind w:left="1134" w:hanging="567"/>
        <w:rPr>
          <w:lang w:val="id-ID"/>
        </w:rPr>
      </w:pPr>
      <w:r>
        <w:t>c</w:t>
      </w:r>
      <w:r w:rsidRPr="009C5C9B">
        <w:t>.</w:t>
      </w:r>
      <w:r w:rsidRPr="009C5C9B">
        <w:rPr>
          <w:lang w:val="id-ID"/>
        </w:rPr>
        <w:tab/>
        <w:t>Rendahnya akses terhadap air bersih dan sanitasi yang layak</w:t>
      </w:r>
      <w:r w:rsidRPr="009C5C9B">
        <w:tab/>
      </w:r>
    </w:p>
    <w:p w:rsidR="002C3A7D" w:rsidRPr="009C5C9B" w:rsidRDefault="002C3A7D" w:rsidP="002C3A7D">
      <w:pPr>
        <w:pStyle w:val="g1"/>
        <w:numPr>
          <w:ilvl w:val="0"/>
          <w:numId w:val="0"/>
        </w:numPr>
        <w:ind w:left="1134" w:hanging="567"/>
        <w:rPr>
          <w:lang w:val="id-ID"/>
        </w:rPr>
      </w:pPr>
      <w:r>
        <w:t>d</w:t>
      </w:r>
      <w:r w:rsidRPr="009C5C9B">
        <w:t xml:space="preserve">. </w:t>
      </w:r>
      <w:r w:rsidRPr="009C5C9B">
        <w:tab/>
      </w:r>
      <w:r w:rsidRPr="009C5C9B">
        <w:rPr>
          <w:lang w:val="id-ID"/>
        </w:rPr>
        <w:t xml:space="preserve">Masih rendahnya kesadaran masyarakat </w:t>
      </w:r>
      <w:proofErr w:type="gramStart"/>
      <w:r w:rsidRPr="009C5C9B">
        <w:rPr>
          <w:lang w:val="id-ID"/>
        </w:rPr>
        <w:t>akan</w:t>
      </w:r>
      <w:proofErr w:type="gramEnd"/>
      <w:r w:rsidRPr="009C5C9B">
        <w:rPr>
          <w:lang w:val="id-ID"/>
        </w:rPr>
        <w:t xml:space="preserve"> PHBS.</w:t>
      </w:r>
    </w:p>
    <w:p w:rsidR="002C3A7D" w:rsidRPr="009C5C9B" w:rsidRDefault="002C3A7D" w:rsidP="002C3A7D">
      <w:pPr>
        <w:pStyle w:val="g1"/>
        <w:numPr>
          <w:ilvl w:val="0"/>
          <w:numId w:val="0"/>
        </w:numPr>
        <w:ind w:left="1134" w:hanging="567"/>
        <w:rPr>
          <w:lang w:val="id-ID"/>
        </w:rPr>
      </w:pPr>
      <w:r>
        <w:t>e</w:t>
      </w:r>
      <w:r w:rsidRPr="009C5C9B">
        <w:rPr>
          <w:lang w:val="id-ID"/>
        </w:rPr>
        <w:t>.</w:t>
      </w:r>
      <w:r w:rsidRPr="009C5C9B">
        <w:rPr>
          <w:lang w:val="id-ID"/>
        </w:rPr>
        <w:tab/>
        <w:t xml:space="preserve">Masih kurangnya kesadaran </w:t>
      </w:r>
      <w:proofErr w:type="gramStart"/>
      <w:r w:rsidRPr="009C5C9B">
        <w:rPr>
          <w:lang w:val="id-ID"/>
        </w:rPr>
        <w:t>akan</w:t>
      </w:r>
      <w:proofErr w:type="gramEnd"/>
      <w:r w:rsidRPr="009C5C9B">
        <w:rPr>
          <w:lang w:val="id-ID"/>
        </w:rPr>
        <w:t xml:space="preserve"> pentingnya pendidikan.</w:t>
      </w:r>
    </w:p>
    <w:p w:rsidR="002C3A7D" w:rsidRPr="009C5C9B" w:rsidRDefault="002C3A7D" w:rsidP="002C3A7D">
      <w:pPr>
        <w:pStyle w:val="g1"/>
        <w:numPr>
          <w:ilvl w:val="0"/>
          <w:numId w:val="0"/>
        </w:numPr>
        <w:ind w:left="1134" w:hanging="567"/>
        <w:rPr>
          <w:lang w:val="id-ID"/>
        </w:rPr>
      </w:pPr>
      <w:r>
        <w:t>f</w:t>
      </w:r>
      <w:r w:rsidRPr="009C5C9B">
        <w:t xml:space="preserve">. </w:t>
      </w:r>
      <w:r w:rsidRPr="009C5C9B">
        <w:tab/>
      </w:r>
      <w:r w:rsidRPr="009C5C9B">
        <w:rPr>
          <w:lang w:val="id-ID"/>
        </w:rPr>
        <w:t>Rendahnya daya sain</w:t>
      </w:r>
      <w:r w:rsidRPr="009C5C9B">
        <w:t>g</w:t>
      </w:r>
      <w:r w:rsidRPr="009C5C9B">
        <w:rPr>
          <w:lang w:val="id-ID"/>
        </w:rPr>
        <w:t xml:space="preserve"> dan produksi usaha pertanian, perkebunan dan peternakan</w:t>
      </w:r>
    </w:p>
    <w:p w:rsidR="002C3A7D" w:rsidRPr="009C5C9B" w:rsidRDefault="002C3A7D" w:rsidP="002C3A7D">
      <w:pPr>
        <w:pStyle w:val="g1"/>
        <w:numPr>
          <w:ilvl w:val="0"/>
          <w:numId w:val="0"/>
        </w:numPr>
        <w:ind w:left="1134" w:hanging="567"/>
      </w:pPr>
      <w:r>
        <w:t>g</w:t>
      </w:r>
      <w:r w:rsidRPr="009C5C9B">
        <w:rPr>
          <w:lang w:val="id-ID"/>
        </w:rPr>
        <w:t>.</w:t>
      </w:r>
      <w:r w:rsidRPr="009C5C9B">
        <w:rPr>
          <w:lang w:val="id-ID"/>
        </w:rPr>
        <w:tab/>
        <w:t>Tidak sinkronnya antara pembukaan lahan sawah baru dengan ketersediaan irigasi.</w:t>
      </w:r>
    </w:p>
    <w:p w:rsidR="002C3A7D" w:rsidRDefault="002C3A7D" w:rsidP="002C3A7D">
      <w:pPr>
        <w:pStyle w:val="g1"/>
        <w:numPr>
          <w:ilvl w:val="0"/>
          <w:numId w:val="0"/>
        </w:numPr>
        <w:ind w:left="1134" w:hanging="567"/>
      </w:pPr>
      <w:r>
        <w:t>h</w:t>
      </w:r>
      <w:r w:rsidRPr="009C5C9B">
        <w:t xml:space="preserve">. </w:t>
      </w:r>
      <w:r w:rsidRPr="009C5C9B">
        <w:tab/>
      </w:r>
      <w:r w:rsidRPr="009C5C9B">
        <w:rPr>
          <w:lang w:val="id-ID"/>
        </w:rPr>
        <w:t>Ketersediaan rumah layak huni.</w:t>
      </w:r>
    </w:p>
    <w:p w:rsidR="00AF02D2" w:rsidRPr="00AF02D2" w:rsidRDefault="00A0316D" w:rsidP="00A0316D">
      <w:pPr>
        <w:rPr>
          <w:lang w:val="en-US"/>
        </w:rPr>
      </w:pPr>
      <w:r>
        <w:rPr>
          <w:lang w:val="en-US"/>
        </w:rPr>
        <w:t xml:space="preserve">                                                                                                          </w:t>
      </w:r>
    </w:p>
    <w:sectPr w:rsidR="00AF02D2" w:rsidRPr="00AF02D2" w:rsidSect="00C467CF">
      <w:pgSz w:w="11907" w:h="16840" w:code="9"/>
      <w:pgMar w:top="993" w:right="1440" w:bottom="1440" w:left="144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A4199"/>
    <w:multiLevelType w:val="hybridMultilevel"/>
    <w:tmpl w:val="7CA679E4"/>
    <w:lvl w:ilvl="0" w:tplc="8014E83A">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1C774447"/>
    <w:multiLevelType w:val="hybridMultilevel"/>
    <w:tmpl w:val="D0667F0C"/>
    <w:lvl w:ilvl="0" w:tplc="8102CC4C">
      <w:start w:val="1"/>
      <w:numFmt w:val="lowerLetter"/>
      <w:pStyle w:val="g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1F02720"/>
    <w:multiLevelType w:val="hybridMultilevel"/>
    <w:tmpl w:val="E5E2D5CA"/>
    <w:lvl w:ilvl="0" w:tplc="77BCD69E">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3">
    <w:nsid w:val="5813224E"/>
    <w:multiLevelType w:val="hybridMultilevel"/>
    <w:tmpl w:val="02B8A748"/>
    <w:lvl w:ilvl="0" w:tplc="732835CA">
      <w:start w:val="1"/>
      <w:numFmt w:val="decimal"/>
      <w:lvlText w:val="%1."/>
      <w:lvlJc w:val="left"/>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4">
    <w:nsid w:val="6DCE464E"/>
    <w:multiLevelType w:val="hybridMultilevel"/>
    <w:tmpl w:val="2AF20AC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785A7324"/>
    <w:multiLevelType w:val="hybridMultilevel"/>
    <w:tmpl w:val="8C1ED228"/>
    <w:lvl w:ilvl="0" w:tplc="0421000D">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4"/>
  </w:num>
  <w:num w:numId="5">
    <w:abstractNumId w:val="5"/>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drawingGridHorizontalSpacing w:val="120"/>
  <w:displayHorizontalDrawingGridEvery w:val="2"/>
  <w:displayVerticalDrawingGridEvery w:val="2"/>
  <w:characterSpacingControl w:val="doNotCompress"/>
  <w:compat/>
  <w:rsids>
    <w:rsidRoot w:val="00B76D08"/>
    <w:rsid w:val="00067013"/>
    <w:rsid w:val="001B2937"/>
    <w:rsid w:val="001C72EF"/>
    <w:rsid w:val="002475BB"/>
    <w:rsid w:val="002C3A7D"/>
    <w:rsid w:val="002D48B1"/>
    <w:rsid w:val="002F7712"/>
    <w:rsid w:val="00331EF1"/>
    <w:rsid w:val="003450A1"/>
    <w:rsid w:val="00360E05"/>
    <w:rsid w:val="00367A41"/>
    <w:rsid w:val="00446F62"/>
    <w:rsid w:val="0053068D"/>
    <w:rsid w:val="005615F7"/>
    <w:rsid w:val="00585F25"/>
    <w:rsid w:val="005921AC"/>
    <w:rsid w:val="005D7228"/>
    <w:rsid w:val="00640E4C"/>
    <w:rsid w:val="00672BCB"/>
    <w:rsid w:val="00704703"/>
    <w:rsid w:val="00726722"/>
    <w:rsid w:val="007E7A2A"/>
    <w:rsid w:val="00820BBE"/>
    <w:rsid w:val="008426A7"/>
    <w:rsid w:val="00864F1D"/>
    <w:rsid w:val="00885E33"/>
    <w:rsid w:val="009E1E64"/>
    <w:rsid w:val="00A0316D"/>
    <w:rsid w:val="00A80CAC"/>
    <w:rsid w:val="00AF02D2"/>
    <w:rsid w:val="00B76D08"/>
    <w:rsid w:val="00B80037"/>
    <w:rsid w:val="00BE0878"/>
    <w:rsid w:val="00C02AEC"/>
    <w:rsid w:val="00C4172D"/>
    <w:rsid w:val="00C467CF"/>
    <w:rsid w:val="00CB4189"/>
    <w:rsid w:val="00DC3EE0"/>
    <w:rsid w:val="00DC786C"/>
    <w:rsid w:val="00E30983"/>
    <w:rsid w:val="00E845AE"/>
    <w:rsid w:val="00EB0D03"/>
    <w:rsid w:val="00ED051A"/>
    <w:rsid w:val="00F91B54"/>
    <w:rsid w:val="00FB5389"/>
    <w:rsid w:val="00FD46E7"/>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2"/>
        <w:lang w:val="id-ID"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1E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76D08"/>
    <w:pPr>
      <w:ind w:left="720"/>
      <w:contextualSpacing/>
    </w:pPr>
  </w:style>
  <w:style w:type="table" w:styleId="TableGrid">
    <w:name w:val="Table Grid"/>
    <w:basedOn w:val="TableNormal"/>
    <w:uiPriority w:val="59"/>
    <w:rsid w:val="002D48B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2C3A7D"/>
    <w:pPr>
      <w:autoSpaceDE w:val="0"/>
      <w:autoSpaceDN w:val="0"/>
      <w:adjustRightInd w:val="0"/>
    </w:pPr>
    <w:rPr>
      <w:rFonts w:ascii="Tahoma" w:hAnsi="Tahoma" w:cs="Tahoma"/>
      <w:color w:val="000000"/>
      <w:szCs w:val="24"/>
    </w:rPr>
  </w:style>
  <w:style w:type="paragraph" w:customStyle="1" w:styleId="g1">
    <w:name w:val="g1"/>
    <w:basedOn w:val="ListParagraph"/>
    <w:qFormat/>
    <w:rsid w:val="002C3A7D"/>
    <w:pPr>
      <w:numPr>
        <w:numId w:val="6"/>
      </w:numPr>
      <w:tabs>
        <w:tab w:val="left" w:pos="426"/>
      </w:tabs>
      <w:spacing w:line="360" w:lineRule="auto"/>
      <w:jc w:val="both"/>
    </w:pPr>
    <w:rPr>
      <w:rFonts w:ascii="Arial" w:eastAsia="Times New Roman" w:hAnsi="Arial" w:cs="Arial"/>
      <w:szCs w:val="24"/>
      <w:lang w:val="en-US" w:eastAsia="id-I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1057</TotalTime>
  <Pages>4</Pages>
  <Words>981</Words>
  <Characters>5595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8</dc:creator>
  <cp:lastModifiedBy>Burau</cp:lastModifiedBy>
  <cp:revision>26</cp:revision>
  <cp:lastPrinted>2016-09-12T01:05:00Z</cp:lastPrinted>
  <dcterms:created xsi:type="dcterms:W3CDTF">2016-05-17T00:01:00Z</dcterms:created>
  <dcterms:modified xsi:type="dcterms:W3CDTF">2018-09-05T01:26:00Z</dcterms:modified>
</cp:coreProperties>
</file>